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5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 the sections listed for one or more of the textbooks</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Traced a function call on paper, then stepped into it with Thonny's debugger</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Ran the scope drill in the Shell and wrote down the rules</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Wrote docstrings before bodies for three functions</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Rewrote one or more Week 4 programs as a function plus a main block</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Wrote a program from scratch under a timer, with no AI</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Traded a function specification with a classmate</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Asked an AI tutor to drill me, or to suggest test cases</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in the short answers)</w:t>
      </w:r>
    </w:p>
    <w:p>
      <w:pPr>
        <w:keepNext/>
        <w:spacing w:before="240"/>
      </w:pPr>
      <w:r>
        <w:rPr>
          <w:b/>
          <w:i w:val="0"/>
        </w:rPr>
        <w:t>2. Roughly how much time did you spend on CS 149 outside of class this week?</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pPr>
        <w:keepNext/>
        <w:spacing w:before="240"/>
      </w:pPr>
      <w:r>
        <w:rPr>
          <w:b/>
          <w:i w:val="0"/>
        </w:rPr>
        <w:t>3. Quiz 2 is next week, on a computer, with no AI. How ready do you feel to write a working program from a specification in 25 minutes?</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Ready — I have done it once already under a timer</w:t>
      </w:r>
    </w:p>
    <w:p>
      <w:pPr>
        <w:spacing w:after="40"/>
        <w:ind w:left="360"/>
      </w:pPr>
      <w:sdt>
        <w:sdtPr>
          <w:id w:val="1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Probably fine, but I have not tried it timed</w:t>
      </w:r>
    </w:p>
    <w:p>
      <w:pPr>
        <w:spacing w:after="40"/>
        <w:ind w:left="360"/>
      </w:pPr>
      <w:sdt>
        <w:sdtPr>
          <w:id w:val="1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follow along when I read code, but writing from nothing is hard</w:t>
      </w:r>
    </w:p>
    <w:p>
      <w:pPr>
        <w:spacing w:after="40"/>
        <w:ind w:left="360"/>
      </w:pPr>
      <w:sdt>
        <w:sdtPr>
          <w:id w:val="1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ready, and I know which part is missing</w:t>
      </w:r>
    </w:p>
    <w:p>
      <w:pPr>
        <w:spacing w:after="40"/>
        <w:ind w:left="360"/>
      </w:pPr>
      <w:sdt>
        <w:sdtPr>
          <w:id w:val="1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Not ready, and I am not sure what is missing</w:t>
      </w:r>
    </w:p>
    <w:p>
      <w:pPr>
        <w:keepNext/>
        <w:spacing w:before="240"/>
      </w:pPr>
      <w:r>
        <w:rPr>
          <w:b/>
          <w:i w:val="0"/>
        </w:rPr>
        <w:t>4. What did you change about the way you study after Quiz 1, and has it worked?</w:t>
      </w:r>
      <w:r>
        <w:rPr>
          <w:b w:val="0"/>
          <w:i w:val="0"/>
        </w:rPr>
        <w:t xml:space="preserve"> Last week you named one thing that worked and one that did not. Say what you actually did differently this week, and whether it made a difference you can point to — a specific thing you can now do that you could not do on Monday. Then say what you will do in the two days before Quiz 2, keeping in mind that this one asks you to produce a working program rather than to read one.</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5. Give one function this week that did not do what you expected.</w:t>
      </w:r>
      <w:r>
        <w:rPr>
          <w:b w:val="0"/>
          <w:i w:val="0"/>
        </w:rPr>
        <w:t xml:space="preserve"> Write what you expected, what actually happened, and the rule you were using that turned out to be wrong — about scope, about </w:t>
      </w:r>
      <w:r>
        <w:rPr>
          <w:rFonts w:ascii="Consolas" w:hAnsi="Consolas"/>
          <w:b w:val="0"/>
          <w:i w:val="0"/>
          <w:sz w:val="21"/>
          <w:shd w:val="clear" w:fill="EEEEEE"/>
        </w:rPr>
        <w:t>return</w:t>
      </w:r>
      <w:r>
        <w:rPr>
          <w:b w:val="0"/>
          <w:i w:val="0"/>
        </w:rPr>
        <w:t>, about tuples, or about where a call goes next. The wrong rule is the useful part. Then say which of this week's objectives feels shakiest and what you plan to do about it before the quiz.</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6. What is one thing you want gone over in class?</w:t>
      </w:r>
      <w:r>
        <w:rPr>
          <w:b w:val="0"/>
          <w:i w:val="0"/>
        </w:rPr>
        <w:t xml:space="preserve"> Be as specific as you can: "why </w:t>
      </w:r>
      <w:r>
        <w:rPr>
          <w:rFonts w:ascii="Consolas" w:hAnsi="Consolas"/>
          <w:b w:val="0"/>
          <w:i w:val="0"/>
          <w:sz w:val="21"/>
          <w:shd w:val="clear" w:fill="EEEEEE"/>
        </w:rPr>
        <w:t>count = count + 1</w:t>
      </w:r>
      <w:r>
        <w:rPr>
          <w:b w:val="0"/>
          <w:i w:val="0"/>
        </w:rPr>
        <w:t xml:space="preserve"> fails inside a function" is useful, and "functions" is not. Answer this even if you feel confident, by naming the thing you would least like to be handed on Quiz 2. Class time gets spent on whatever shows up most often in these answers.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7. Did you use an AI tool this week, and did it build your understanding or replace it?</w:t>
      </w:r>
      <w:r>
        <w:rPr>
          <w:b w:val="0"/>
          <w:i w:val="0"/>
        </w:rPr>
        <w:t xml:space="preserve"> The honest test for this week is concrete: with no notes and nothing open but Thonny, could you write a module with two functions, one of which calls the other, and a working main block in 25 minutes? If a video, article, or tutorial made something click, drop the link and one line on why it helped; we collect these to improve the study menu for future students.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8. Paste one or two programs you wrote outside of class this week.</w:t>
      </w:r>
      <w:r>
        <w:rPr>
          <w:b w:val="0"/>
          <w:i w:val="0"/>
        </w:rPr>
        <w:t xml:space="preserve"> Pick the ones with the most functions in them, and include the docstrings — they are part of the program now.</w:t>
      </w:r>
    </w:p>
    <w:tbl>
      <w:tblPr>
        <w:tblW w:type="auto" w:w="0"/>
        <w:tblLayout w:type="fixed"/>
        <w:tblLook w:firstColumn="1" w:firstRow="1" w:lastColumn="0" w:lastRow="0" w:noHBand="0" w:noVBand="1" w:val="04A0"/>
      </w:tblPr>
      <w:tblGrid>
        <w:gridCol w:w="9360"/>
      </w:tblGrid>
      <w:tr>
        <w:trPr>
          <w:trHeight w:val="4320" w:hRule="atLeast"/>
        </w:trPr>
        <w:tc>
          <w:tcPr>
            <w:tcW w:type="dxa" w:w="9360"/>
            <w:tcBorders>
              <w:top w:val="single" w:sz="6" w:color="BFBFBF"/>
              <w:left w:val="single" w:sz="6" w:color="BFBFBF"/>
              <w:bottom w:val="single" w:sz="6" w:color="BFBFBF"/>
              <w:right w:val="single" w:sz="6" w:color="BFBFBF"/>
            </w:tcBorders>
          </w:tcPr>
          <w:p>
            <w:pPr>
              <w:spacing w:line="240" w:lineRule="auto" w:before="0" w:after="0"/>
              <w:rPr>
                <w:rFonts w:ascii="Consolas" w:hAnsi="Consolas" w:cs="Consolas"/>
                <w:sz w:val="21"/>
              </w:rPr>
            </w:p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